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4EBC" w14:textId="7D0750EC" w:rsidR="0042052E" w:rsidRDefault="00604C07">
      <w:pPr>
        <w:rPr>
          <w:sz w:val="44"/>
          <w:szCs w:val="44"/>
        </w:rPr>
      </w:pPr>
      <w:r w:rsidRPr="00604C07">
        <w:rPr>
          <w:sz w:val="44"/>
          <w:szCs w:val="44"/>
        </w:rPr>
        <w:t xml:space="preserve">Previous years </w:t>
      </w:r>
      <w:proofErr w:type="spellStart"/>
      <w:r w:rsidRPr="00604C07">
        <w:rPr>
          <w:sz w:val="44"/>
          <w:szCs w:val="44"/>
        </w:rPr>
        <w:t>jee</w:t>
      </w:r>
      <w:proofErr w:type="spellEnd"/>
      <w:r w:rsidRPr="00604C07">
        <w:rPr>
          <w:sz w:val="44"/>
          <w:szCs w:val="44"/>
        </w:rPr>
        <w:t xml:space="preserve"> problems and solutions</w:t>
      </w:r>
    </w:p>
    <w:p w14:paraId="2D2E342A" w14:textId="5824E348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1.</w:t>
      </w:r>
      <w:r>
        <w:rPr>
          <w:rStyle w:val="Strong"/>
          <w:rFonts w:ascii="Arial" w:hAnsi="Arial" w:cs="Arial"/>
          <w:color w:val="333333"/>
          <w:sz w:val="21"/>
          <w:szCs w:val="21"/>
        </w:rPr>
        <w:t>Isomers of hexane, based on their branching, can be divided into three distinct classes as shown in the figure.</w:t>
      </w:r>
    </w:p>
    <w:p w14:paraId="6094008E" w14:textId="39433A0F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50EDD47D" wp14:editId="42C922A7">
            <wp:extent cx="5731510" cy="72580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2480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The correct order of their boiling point is</w:t>
      </w:r>
    </w:p>
    <w:p w14:paraId="2012FEF8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A. I &gt; II &gt; III</w:t>
      </w:r>
    </w:p>
    <w:p w14:paraId="13CC39FA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B. II &gt; III &gt; I</w:t>
      </w:r>
    </w:p>
    <w:p w14:paraId="1CD8E30C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C. III &gt; II &gt; I</w:t>
      </w:r>
    </w:p>
    <w:p w14:paraId="478AF1D1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D. III &gt; I &gt; II</w:t>
      </w:r>
    </w:p>
    <w:p w14:paraId="386BAA14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Solution: (C)</w:t>
      </w:r>
    </w:p>
    <w:p w14:paraId="21CB83F0" w14:textId="3FF1CA7C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More the branching in an alkane, lesser will be the surface area, lesser will be the boiling point as weaker will be the intermolecular attractive force</w:t>
      </w:r>
    </w:p>
    <w:p w14:paraId="6A244031" w14:textId="1D729485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2.</w:t>
      </w: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The bond energy (in kcal mol</w:t>
      </w:r>
      <w:r>
        <w:rPr>
          <w:rStyle w:val="Strong"/>
          <w:rFonts w:ascii="Arial" w:hAnsi="Arial" w:cs="Arial"/>
          <w:color w:val="333333"/>
          <w:sz w:val="16"/>
          <w:szCs w:val="16"/>
          <w:vertAlign w:val="superscript"/>
        </w:rPr>
        <w:t>-1</w:t>
      </w:r>
      <w:r>
        <w:rPr>
          <w:rStyle w:val="Strong"/>
          <w:rFonts w:ascii="Arial" w:hAnsi="Arial" w:cs="Arial"/>
          <w:color w:val="333333"/>
          <w:sz w:val="21"/>
          <w:szCs w:val="21"/>
        </w:rPr>
        <w:t>) of a C−C single bond is approximately:</w:t>
      </w:r>
    </w:p>
    <w:p w14:paraId="0BBF8FB1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A. 1</w:t>
      </w:r>
    </w:p>
    <w:p w14:paraId="4EF81E64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B. 10</w:t>
      </w:r>
    </w:p>
    <w:p w14:paraId="1FB2B8CC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C. 100</w:t>
      </w:r>
    </w:p>
    <w:p w14:paraId="2668351D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D. 1000</w:t>
      </w:r>
    </w:p>
    <w:p w14:paraId="06CA6C8F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Solution: (C)</w:t>
      </w:r>
    </w:p>
    <w:p w14:paraId="1EB36751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C-C single bond dissociation energy range is between 88 to 150 Kcal mol1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-1</w:t>
      </w:r>
    </w:p>
    <w:p w14:paraId="638F5F32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C-C bond energy = 348J/mol = 348 / 4.2 kcal/mol</w:t>
      </w:r>
    </w:p>
    <w:p w14:paraId="0E43FA07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= 82.85 kcal/mol</w:t>
      </w:r>
    </w:p>
    <w:p w14:paraId="4B683C5F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≈ 100 kcal/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</w:t>
      </w:r>
      <w:proofErr w:type="spellEnd"/>
    </w:p>
    <w:p w14:paraId="62697C64" w14:textId="78E0DD6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Style w:val="Strong"/>
          <w:rFonts w:ascii="Arial" w:hAnsi="Arial" w:cs="Arial"/>
          <w:color w:val="333333"/>
          <w:sz w:val="21"/>
          <w:szCs w:val="21"/>
        </w:rPr>
        <w:t>. The total number of stereoisomers that can exist for M is:</w:t>
      </w:r>
    </w:p>
    <w:p w14:paraId="03D5FE92" w14:textId="5D236E96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4EFDA670" wp14:editId="44CF3B51">
            <wp:extent cx="2377440" cy="20574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3CC47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Solution:</w:t>
      </w:r>
      <w:r>
        <w:rPr>
          <w:rFonts w:ascii="Arial" w:hAnsi="Arial" w:cs="Arial"/>
          <w:color w:val="333333"/>
          <w:sz w:val="21"/>
          <w:szCs w:val="21"/>
        </w:rPr>
        <w:t> (2)</w:t>
      </w:r>
    </w:p>
    <w:p w14:paraId="1810A433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The total number of stereoisomers is 2.</w:t>
      </w:r>
    </w:p>
    <w:p w14:paraId="5177FB4A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This molecule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 not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show geometrical isomerism so only mirror image will be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other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stereoisomer.</w:t>
      </w:r>
    </w:p>
    <w:p w14:paraId="02F019A8" w14:textId="50ACAE7E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73E6E728" wp14:editId="18AD6FF4">
            <wp:extent cx="2506980" cy="155448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4F85B" w14:textId="72338C19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4</w:t>
      </w:r>
      <w:r>
        <w:rPr>
          <w:rStyle w:val="Strong"/>
          <w:rFonts w:ascii="Arial" w:hAnsi="Arial" w:cs="Arial"/>
          <w:color w:val="333333"/>
          <w:sz w:val="21"/>
          <w:szCs w:val="21"/>
        </w:rPr>
        <w:t>. The total number(s) of stable conformers with non-zero dipole moment for the following compound is (are):</w:t>
      </w:r>
    </w:p>
    <w:p w14:paraId="4F8888FC" w14:textId="05D05591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7C3EECE1" wp14:editId="2FE52BDC">
            <wp:extent cx="1920240" cy="179070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18CB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A. 2</w:t>
      </w:r>
    </w:p>
    <w:p w14:paraId="394FF724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B. 4</w:t>
      </w:r>
    </w:p>
    <w:p w14:paraId="4BC90049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C. 3</w:t>
      </w:r>
    </w:p>
    <w:p w14:paraId="791CD30C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D. 5</w:t>
      </w:r>
    </w:p>
    <w:p w14:paraId="61D96E17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Solution: (C)</w:t>
      </w:r>
    </w:p>
    <w:p w14:paraId="6D615693" w14:textId="1FD5269F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15125D9D" wp14:editId="58CF329A">
            <wp:extent cx="5731510" cy="301498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326A9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Three stable (staggered) conformers exist (with μ≠0)</w:t>
      </w:r>
    </w:p>
    <w:p w14:paraId="0D2EF28C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Note:</w:t>
      </w:r>
      <w:r>
        <w:rPr>
          <w:rFonts w:ascii="Arial" w:hAnsi="Arial" w:cs="Arial"/>
          <w:color w:val="333333"/>
          <w:sz w:val="21"/>
          <w:szCs w:val="21"/>
        </w:rPr>
        <w:t> Two or more structures that are categorized as conformers differ only in terms of the angle about one or more sigma bonds.</w:t>
      </w:r>
    </w:p>
    <w:p w14:paraId="5D1B8D78" w14:textId="0D00BE2E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5</w:t>
      </w:r>
      <w:r>
        <w:rPr>
          <w:rStyle w:val="Strong"/>
          <w:rFonts w:ascii="Arial" w:hAnsi="Arial" w:cs="Arial"/>
          <w:color w:val="333333"/>
          <w:sz w:val="21"/>
          <w:szCs w:val="21"/>
        </w:rPr>
        <w:t>. Newman projections P, Q, R and S are shown below:</w:t>
      </w:r>
    </w:p>
    <w:p w14:paraId="050F1FAC" w14:textId="1898B174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7C9E1CD5" wp14:editId="4E045E0B">
            <wp:extent cx="4137660" cy="3611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EAC41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Which one of the following options represents identical molecules?</w:t>
      </w:r>
    </w:p>
    <w:p w14:paraId="6F62F7E0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A. P and Q</w:t>
      </w:r>
    </w:p>
    <w:p w14:paraId="42CC4A68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B. Q and S</w:t>
      </w:r>
    </w:p>
    <w:p w14:paraId="324F3F57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C. Q and R</w:t>
      </w:r>
    </w:p>
    <w:p w14:paraId="253DB1FE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D. R and S</w:t>
      </w:r>
    </w:p>
    <w:p w14:paraId="4AE21864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Solution: </w:t>
      </w:r>
      <w:r>
        <w:rPr>
          <w:rFonts w:ascii="Arial" w:hAnsi="Arial" w:cs="Arial"/>
          <w:color w:val="333333"/>
          <w:sz w:val="21"/>
          <w:szCs w:val="21"/>
        </w:rPr>
        <w:t>(C)</w:t>
      </w:r>
    </w:p>
    <w:p w14:paraId="5ECE9A3B" w14:textId="00C27019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58C51E8C" wp14:editId="04926F3F">
            <wp:extent cx="4480560" cy="5113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A479" w14:textId="53C07352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6</w:t>
      </w:r>
      <w:r>
        <w:rPr>
          <w:rStyle w:val="Strong"/>
          <w:rFonts w:ascii="Arial" w:hAnsi="Arial" w:cs="Arial"/>
          <w:color w:val="333333"/>
          <w:sz w:val="21"/>
          <w:szCs w:val="21"/>
        </w:rPr>
        <w:t>. On monochlorination of 2-methylbutane, the total number of chiral compounds obtained is.</w:t>
      </w:r>
    </w:p>
    <w:p w14:paraId="08558409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A. 2</w:t>
      </w:r>
    </w:p>
    <w:p w14:paraId="53B70B16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B. 4</w:t>
      </w:r>
    </w:p>
    <w:p w14:paraId="30311F36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C. 6</w:t>
      </w:r>
    </w:p>
    <w:p w14:paraId="67873AC0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D. 8</w:t>
      </w:r>
    </w:p>
    <w:p w14:paraId="49E5B350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Solution: </w:t>
      </w:r>
      <w:r>
        <w:rPr>
          <w:rFonts w:ascii="Arial" w:hAnsi="Arial" w:cs="Arial"/>
          <w:color w:val="333333"/>
          <w:sz w:val="21"/>
          <w:szCs w:val="21"/>
        </w:rPr>
        <w:t>(A)</w:t>
      </w:r>
    </w:p>
    <w:p w14:paraId="0C1CDC8E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During the monochlorination of 2 methyl butane, four compounds are possible however only two of them will be chiral in nature. Here, I and III are chiral.</w:t>
      </w:r>
    </w:p>
    <w:p w14:paraId="4A45FAEB" w14:textId="152185CB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1D31D4C7" wp14:editId="45E59F6A">
            <wp:extent cx="4312920" cy="3093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7E036" w14:textId="4BBC411D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7</w:t>
      </w:r>
      <w:r>
        <w:rPr>
          <w:rStyle w:val="Strong"/>
          <w:rFonts w:ascii="Arial" w:hAnsi="Arial" w:cs="Arial"/>
          <w:color w:val="333333"/>
          <w:sz w:val="21"/>
          <w:szCs w:val="21"/>
        </w:rPr>
        <w:t>. Which of the following reaction produce propane as a major product?</w:t>
      </w:r>
    </w:p>
    <w:p w14:paraId="1E216577" w14:textId="30889B81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1BBC89B2" wp14:editId="07B11BEA">
            <wp:extent cx="2926080" cy="18211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44CD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Solution: </w:t>
      </w:r>
      <w:r>
        <w:rPr>
          <w:rFonts w:ascii="Arial" w:hAnsi="Arial" w:cs="Arial"/>
          <w:color w:val="333333"/>
          <w:sz w:val="21"/>
          <w:szCs w:val="21"/>
        </w:rPr>
        <w:t>(B and C)</w:t>
      </w:r>
    </w:p>
    <w:p w14:paraId="06585A75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2AFB3C5F" wp14:editId="2837F60E">
            <wp:extent cx="3398520" cy="247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B4CE" w14:textId="0692FC25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</w:t>
      </w:r>
      <w:r>
        <w:rPr>
          <w:rStyle w:val="Strong"/>
          <w:rFonts w:ascii="Arial" w:hAnsi="Arial" w:cs="Arial"/>
          <w:color w:val="333333"/>
          <w:sz w:val="21"/>
          <w:szCs w:val="21"/>
        </w:rPr>
        <w:t>. The correct statement(s) for the following addition reactions is(are):</w:t>
      </w:r>
    </w:p>
    <w:p w14:paraId="72C73925" w14:textId="35AAA671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0347BFAA" wp14:editId="455A5639">
            <wp:extent cx="396240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3960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A. O and P are identical molecules</w:t>
      </w:r>
    </w:p>
    <w:p w14:paraId="6AEDF84E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B. (M and O) and (N and P) are two pairs of diastereomers</w:t>
      </w:r>
    </w:p>
    <w:p w14:paraId="465BBFC6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C. (M and O) and (N and P) are two pairs of enantiomers</w:t>
      </w:r>
    </w:p>
    <w:p w14:paraId="48D8D716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D. Bromination proceeds through trans-addition in both the reactions</w:t>
      </w:r>
    </w:p>
    <w:p w14:paraId="41C03DC2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Solution: </w:t>
      </w:r>
      <w:r>
        <w:rPr>
          <w:rFonts w:ascii="Arial" w:hAnsi="Arial" w:cs="Arial"/>
          <w:color w:val="333333"/>
          <w:sz w:val="21"/>
          <w:szCs w:val="21"/>
        </w:rPr>
        <w:t>(B and D)</w:t>
      </w:r>
    </w:p>
    <w:p w14:paraId="070E225B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(B) (M and O) and (N and P) are two pairs of diastereomers. They have the same configuration at one chiral carbon atom and a different configuration at other chiral carbon atoms.</w:t>
      </w:r>
    </w:p>
    <w:p w14:paraId="4448BF98" w14:textId="77777777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(D) Bromination proceeds through trans-addition in both reactions. It involves the formation of cyclic bromonium ions.</w:t>
      </w:r>
    </w:p>
    <w:p w14:paraId="35EB0F73" w14:textId="6CD374AB" w:rsidR="00604C07" w:rsidRDefault="00604C07" w:rsidP="00604C0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7290843E" wp14:editId="14B48809">
            <wp:extent cx="3810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5F2E" w14:textId="77777777" w:rsidR="00604C07" w:rsidRPr="00604C07" w:rsidRDefault="00604C07">
      <w:pPr>
        <w:rPr>
          <w:sz w:val="44"/>
          <w:szCs w:val="44"/>
        </w:rPr>
      </w:pPr>
    </w:p>
    <w:sectPr w:rsidR="00604C07" w:rsidRPr="00604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7"/>
    <w:rsid w:val="0042052E"/>
    <w:rsid w:val="0060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B568"/>
  <w15:chartTrackingRefBased/>
  <w15:docId w15:val="{C929FE2A-2FE2-4E93-8292-E32DA371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04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sagarbhukya22@outlook.com</dc:creator>
  <cp:keywords/>
  <dc:description/>
  <cp:lastModifiedBy>sagarbhukya22@outlook.com</cp:lastModifiedBy>
  <cp:revision>1</cp:revision>
  <dcterms:created xsi:type="dcterms:W3CDTF">2022-03-15T07:01:00Z</dcterms:created>
  <dcterms:modified xsi:type="dcterms:W3CDTF">2022-03-15T07:06:00Z</dcterms:modified>
</cp:coreProperties>
</file>